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F3A7" w14:textId="084B2F54" w:rsidR="00073868" w:rsidRPr="00C22740" w:rsidRDefault="00073868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C22740">
        <w:rPr>
          <w:b/>
          <w:bCs/>
          <w:iCs/>
          <w:color w:val="201F1E"/>
        </w:rPr>
        <w:t xml:space="preserve">Učební sety </w:t>
      </w:r>
      <w:r w:rsidR="00FC5C6F">
        <w:rPr>
          <w:b/>
          <w:bCs/>
          <w:color w:val="201F1E"/>
        </w:rPr>
        <w:t>k titulům nakladatelství Hueber</w:t>
      </w:r>
      <w:r w:rsidR="00437705" w:rsidRPr="00C22740">
        <w:rPr>
          <w:b/>
          <w:bCs/>
          <w:iCs/>
          <w:color w:val="201F1E"/>
        </w:rPr>
        <w:t xml:space="preserve"> v</w:t>
      </w:r>
      <w:r w:rsidRPr="00C22740">
        <w:rPr>
          <w:b/>
          <w:bCs/>
          <w:iCs/>
          <w:color w:val="201F1E"/>
        </w:rPr>
        <w:t xml:space="preserve"> Quizlet</w:t>
      </w:r>
      <w:r w:rsidR="00437705" w:rsidRPr="00C22740">
        <w:rPr>
          <w:b/>
          <w:bCs/>
          <w:iCs/>
          <w:color w:val="201F1E"/>
        </w:rPr>
        <w:t>u</w:t>
      </w:r>
      <w:r w:rsidR="008325A9" w:rsidRPr="00C22740">
        <w:rPr>
          <w:iCs/>
          <w:color w:val="201F1E"/>
        </w:rPr>
        <w:br/>
      </w:r>
    </w:p>
    <w:p w14:paraId="582B2F60" w14:textId="165CD30F" w:rsidR="00DB1A91" w:rsidRPr="00FC5C6F" w:rsidRDefault="00FC5C6F" w:rsidP="00DB1A91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FC5C6F">
        <w:rPr>
          <w:iCs/>
          <w:color w:val="201F1E"/>
        </w:rPr>
        <w:t xml:space="preserve">Máme připravená slovíčka k těmto titulům: </w:t>
      </w:r>
    </w:p>
    <w:p w14:paraId="4978A0B6" w14:textId="77777777" w:rsidR="00FC5C6F" w:rsidRDefault="00FC5C6F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</w:p>
    <w:p w14:paraId="33BA3877" w14:textId="77777777" w:rsidR="00FC5C6F" w:rsidRDefault="00FC5C6F" w:rsidP="00FC5C6F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01F1E"/>
          <w:lang w:val="de-DE"/>
        </w:rPr>
      </w:pPr>
      <w:r w:rsidRPr="00DC5E20">
        <w:rPr>
          <w:i/>
          <w:iCs/>
          <w:color w:val="201F1E"/>
          <w:lang w:val="de-DE"/>
        </w:rPr>
        <w:t>Beste Freunde 1 – 4</w:t>
      </w:r>
    </w:p>
    <w:p w14:paraId="0A14F89D" w14:textId="77777777" w:rsidR="00FC5C6F" w:rsidRDefault="00FC5C6F" w:rsidP="00FC5C6F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  <w:lang w:val="de-DE"/>
        </w:rPr>
      </w:pPr>
      <w:r w:rsidRPr="00DC5E20">
        <w:rPr>
          <w:i/>
          <w:iCs/>
          <w:color w:val="201F1E"/>
          <w:lang w:val="de-DE"/>
        </w:rPr>
        <w:t>Super! 1- 3</w:t>
      </w:r>
      <w:r w:rsidRPr="00DC5E20">
        <w:rPr>
          <w:iCs/>
          <w:color w:val="201F1E"/>
          <w:lang w:val="de-DE"/>
        </w:rPr>
        <w:t xml:space="preserve"> </w:t>
      </w:r>
    </w:p>
    <w:p w14:paraId="6192482B" w14:textId="77777777" w:rsidR="00FC5C6F" w:rsidRDefault="00FC5C6F" w:rsidP="00FC5C6F">
      <w:pPr>
        <w:pStyle w:val="xmsonormal"/>
        <w:shd w:val="clear" w:color="auto" w:fill="FFFFFF"/>
        <w:spacing w:before="0" w:beforeAutospacing="0" w:after="0" w:afterAutospacing="0"/>
        <w:rPr>
          <w:i/>
          <w:color w:val="201F1E"/>
          <w:lang w:val="de-DE"/>
        </w:rPr>
      </w:pPr>
      <w:r>
        <w:rPr>
          <w:i/>
          <w:color w:val="201F1E"/>
          <w:lang w:val="de-DE"/>
        </w:rPr>
        <w:t>Schritte international 1 – 4</w:t>
      </w:r>
    </w:p>
    <w:p w14:paraId="2BF661FA" w14:textId="77777777" w:rsidR="00FC5C6F" w:rsidRDefault="00FC5C6F" w:rsidP="00FC5C6F">
      <w:pPr>
        <w:pStyle w:val="xmsonormal"/>
        <w:shd w:val="clear" w:color="auto" w:fill="FFFFFF"/>
        <w:spacing w:before="0" w:beforeAutospacing="0" w:after="0" w:afterAutospacing="0"/>
        <w:rPr>
          <w:i/>
          <w:color w:val="201F1E"/>
          <w:lang w:val="de-DE"/>
        </w:rPr>
      </w:pPr>
      <w:r>
        <w:rPr>
          <w:i/>
          <w:color w:val="201F1E"/>
          <w:lang w:val="de-DE"/>
        </w:rPr>
        <w:t>Momente A1</w:t>
      </w:r>
    </w:p>
    <w:p w14:paraId="2AC0FA77" w14:textId="02199F06" w:rsidR="00073868" w:rsidRPr="00EB21D2" w:rsidRDefault="008325A9" w:rsidP="00FC5C6F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EB21D2">
        <w:rPr>
          <w:iCs/>
          <w:color w:val="201F1E"/>
        </w:rPr>
        <w:br/>
      </w:r>
      <w:r w:rsidR="00EB21D2" w:rsidRPr="00EB21D2">
        <w:rPr>
          <w:iCs/>
          <w:color w:val="201F1E"/>
        </w:rPr>
        <w:t>U učebnice Beste Freunde jsou sl</w:t>
      </w:r>
      <w:r w:rsidR="00073868" w:rsidRPr="00EB21D2">
        <w:rPr>
          <w:iCs/>
          <w:color w:val="201F1E"/>
        </w:rPr>
        <w:t xml:space="preserve">ovíčka jednotlivých lekcí jsou rozdělena do menších porcí, aby žáci zůstali motivovaní a necítili se přetěžováni. </w:t>
      </w:r>
      <w:r w:rsidR="004A74EE" w:rsidRPr="00EB21D2">
        <w:rPr>
          <w:iCs/>
          <w:color w:val="201F1E"/>
        </w:rPr>
        <w:br/>
        <w:t>Doporučujeme, aby žáci nejdříve prošli všechna slovíčka v </w:t>
      </w:r>
      <w:r w:rsidR="004A74EE" w:rsidRPr="0080528F">
        <w:rPr>
          <w:i/>
          <w:color w:val="201F1E"/>
        </w:rPr>
        <w:t>kartotéce (Karteikarten)</w:t>
      </w:r>
      <w:r w:rsidR="004A74EE" w:rsidRPr="00EB21D2">
        <w:rPr>
          <w:iCs/>
          <w:color w:val="201F1E"/>
        </w:rPr>
        <w:t xml:space="preserve">, než začnou s jednotlivými aktivitami </w:t>
      </w:r>
      <w:r w:rsidR="004A74EE" w:rsidRPr="0080528F">
        <w:rPr>
          <w:i/>
          <w:color w:val="201F1E"/>
        </w:rPr>
        <w:t>(Lernen, Antworten, Schreiben, Zuordnen, Schwerkraft)</w:t>
      </w:r>
      <w:r w:rsidR="004A74EE" w:rsidRPr="00EB21D2">
        <w:rPr>
          <w:iCs/>
          <w:color w:val="201F1E"/>
        </w:rPr>
        <w:t>. Test na konci může sloužit jako závěrečná kontrola.</w:t>
      </w:r>
    </w:p>
    <w:p w14:paraId="4855766E" w14:textId="77777777" w:rsidR="0005440A" w:rsidRPr="00EB21D2" w:rsidRDefault="00073868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EB21D2">
        <w:rPr>
          <w:iCs/>
          <w:color w:val="201F1E"/>
        </w:rPr>
        <w:t>Upozorněte prosím své žáky na možnost personalizovaného nastavení jednotlivých aktivit</w:t>
      </w:r>
      <w:r w:rsidR="004A74EE" w:rsidRPr="00EB21D2">
        <w:rPr>
          <w:iCs/>
          <w:color w:val="201F1E"/>
        </w:rPr>
        <w:t xml:space="preserve"> a testu</w:t>
      </w:r>
      <w:r w:rsidR="00EB21D2" w:rsidRPr="00EB21D2">
        <w:rPr>
          <w:iCs/>
          <w:color w:val="201F1E"/>
        </w:rPr>
        <w:t xml:space="preserve">. </w:t>
      </w:r>
      <w:r w:rsidR="0005440A" w:rsidRPr="00EB21D2">
        <w:rPr>
          <w:iCs/>
          <w:color w:val="201F1E"/>
        </w:rPr>
        <w:t xml:space="preserve">V sekci </w:t>
      </w:r>
      <w:r w:rsidR="00A26E09" w:rsidRPr="0080528F">
        <w:rPr>
          <w:i/>
          <w:color w:val="201F1E"/>
        </w:rPr>
        <w:t>Možnosti (</w:t>
      </w:r>
      <w:r w:rsidR="0005440A" w:rsidRPr="0080528F">
        <w:rPr>
          <w:i/>
          <w:color w:val="201F1E"/>
        </w:rPr>
        <w:t>Optionen</w:t>
      </w:r>
      <w:r w:rsidR="00A26E09" w:rsidRPr="0080528F">
        <w:rPr>
          <w:i/>
          <w:color w:val="201F1E"/>
        </w:rPr>
        <w:t>)</w:t>
      </w:r>
      <w:r w:rsidR="0005440A" w:rsidRPr="00EB21D2">
        <w:rPr>
          <w:iCs/>
          <w:color w:val="201F1E"/>
        </w:rPr>
        <w:t xml:space="preserve"> mohou například nastavit </w:t>
      </w:r>
      <w:r w:rsidR="00A26E09" w:rsidRPr="0080528F">
        <w:rPr>
          <w:i/>
          <w:color w:val="201F1E"/>
        </w:rPr>
        <w:t>Z</w:t>
      </w:r>
      <w:r w:rsidR="0005440A" w:rsidRPr="0080528F">
        <w:rPr>
          <w:i/>
          <w:color w:val="201F1E"/>
        </w:rPr>
        <w:t>vuk</w:t>
      </w:r>
      <w:r w:rsidR="00A26E09" w:rsidRPr="0080528F">
        <w:rPr>
          <w:i/>
          <w:color w:val="201F1E"/>
        </w:rPr>
        <w:t>ov</w:t>
      </w:r>
      <w:r w:rsidR="00A510AF" w:rsidRPr="0080528F">
        <w:rPr>
          <w:i/>
          <w:color w:val="201F1E"/>
        </w:rPr>
        <w:t>é</w:t>
      </w:r>
      <w:r w:rsidR="00A26E09" w:rsidRPr="0080528F">
        <w:rPr>
          <w:i/>
          <w:color w:val="201F1E"/>
        </w:rPr>
        <w:t xml:space="preserve"> přehrávání</w:t>
      </w:r>
      <w:r w:rsidR="0005440A" w:rsidRPr="00EB21D2">
        <w:rPr>
          <w:iCs/>
          <w:color w:val="201F1E"/>
        </w:rPr>
        <w:t xml:space="preserve"> </w:t>
      </w:r>
      <w:r w:rsidR="0005440A" w:rsidRPr="0080528F">
        <w:rPr>
          <w:i/>
          <w:color w:val="201F1E"/>
        </w:rPr>
        <w:t>(Audiowiedergabe)</w:t>
      </w:r>
      <w:r w:rsidR="0005440A" w:rsidRPr="00EB21D2">
        <w:rPr>
          <w:iCs/>
          <w:color w:val="201F1E"/>
        </w:rPr>
        <w:t xml:space="preserve">, aby německá slovíčka zároveň </w:t>
      </w:r>
      <w:r w:rsidR="00431842" w:rsidRPr="00EB21D2">
        <w:rPr>
          <w:iCs/>
          <w:color w:val="201F1E"/>
        </w:rPr>
        <w:t xml:space="preserve">i </w:t>
      </w:r>
      <w:r w:rsidR="0005440A" w:rsidRPr="00EB21D2">
        <w:rPr>
          <w:iCs/>
          <w:color w:val="201F1E"/>
        </w:rPr>
        <w:t xml:space="preserve">slyšeli. </w:t>
      </w:r>
      <w:r w:rsidR="00A26E09" w:rsidRPr="00EB21D2">
        <w:rPr>
          <w:iCs/>
          <w:color w:val="201F1E"/>
        </w:rPr>
        <w:t xml:space="preserve">Doporučujeme, aby </w:t>
      </w:r>
      <w:r w:rsidR="0005440A" w:rsidRPr="00EB21D2">
        <w:rPr>
          <w:iCs/>
          <w:color w:val="201F1E"/>
        </w:rPr>
        <w:t xml:space="preserve">pod bodem </w:t>
      </w:r>
      <w:r w:rsidR="00A26E09" w:rsidRPr="0080528F">
        <w:rPr>
          <w:i/>
          <w:color w:val="201F1E"/>
        </w:rPr>
        <w:t>Možnosti hodnocení (Bewertungsoptionen)</w:t>
      </w:r>
      <w:r w:rsidR="00A26E09" w:rsidRPr="00EB21D2">
        <w:rPr>
          <w:iCs/>
          <w:color w:val="201F1E"/>
        </w:rPr>
        <w:t xml:space="preserve"> zaškrtli </w:t>
      </w:r>
      <w:r w:rsidR="00A26E09" w:rsidRPr="0080528F">
        <w:rPr>
          <w:i/>
          <w:color w:val="201F1E"/>
        </w:rPr>
        <w:t>Jedna odpověď (eine Antwort).</w:t>
      </w:r>
      <w:r w:rsidR="00A26E09" w:rsidRPr="00EB21D2">
        <w:rPr>
          <w:iCs/>
          <w:color w:val="201F1E"/>
        </w:rPr>
        <w:t xml:space="preserve"> Pak stačí </w:t>
      </w:r>
      <w:r w:rsidR="00A510AF" w:rsidRPr="00EB21D2">
        <w:rPr>
          <w:iCs/>
          <w:color w:val="201F1E"/>
        </w:rPr>
        <w:t xml:space="preserve">napsat </w:t>
      </w:r>
      <w:r w:rsidR="00A26E09" w:rsidRPr="00EB21D2">
        <w:rPr>
          <w:iCs/>
          <w:color w:val="201F1E"/>
        </w:rPr>
        <w:t>jedn</w:t>
      </w:r>
      <w:r w:rsidR="00A510AF" w:rsidRPr="00EB21D2">
        <w:rPr>
          <w:iCs/>
          <w:color w:val="201F1E"/>
        </w:rPr>
        <w:t>u</w:t>
      </w:r>
      <w:r w:rsidR="00A26E09" w:rsidRPr="00EB21D2">
        <w:rPr>
          <w:iCs/>
          <w:color w:val="201F1E"/>
        </w:rPr>
        <w:t xml:space="preserve"> variant</w:t>
      </w:r>
      <w:r w:rsidR="00A510AF" w:rsidRPr="00EB21D2">
        <w:rPr>
          <w:iCs/>
          <w:color w:val="201F1E"/>
        </w:rPr>
        <w:t>u</w:t>
      </w:r>
      <w:r w:rsidR="00A26E09" w:rsidRPr="00EB21D2">
        <w:rPr>
          <w:iCs/>
          <w:color w:val="201F1E"/>
        </w:rPr>
        <w:t>, když německé slovíčko má více překladů v češtině.</w:t>
      </w:r>
    </w:p>
    <w:p w14:paraId="11AD3394" w14:textId="77777777" w:rsidR="00A510AF" w:rsidRPr="00EB21D2" w:rsidRDefault="00A510AF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</w:p>
    <w:p w14:paraId="3CA07188" w14:textId="77777777" w:rsidR="00A26E09" w:rsidRPr="00EB21D2" w:rsidRDefault="00A510AF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EB21D2">
        <w:rPr>
          <w:iCs/>
          <w:color w:val="201F1E"/>
        </w:rPr>
        <w:t>Učení se bude ještě efektivnější, když žáci</w:t>
      </w:r>
      <w:r w:rsidR="00A26E09" w:rsidRPr="00EB21D2">
        <w:rPr>
          <w:iCs/>
          <w:color w:val="201F1E"/>
        </w:rPr>
        <w:t xml:space="preserve"> </w:t>
      </w:r>
      <w:r w:rsidRPr="00EB21D2">
        <w:rPr>
          <w:iCs/>
          <w:color w:val="201F1E"/>
        </w:rPr>
        <w:t xml:space="preserve">zaškrtnou </w:t>
      </w:r>
      <w:r w:rsidR="00A26E09" w:rsidRPr="0080528F">
        <w:rPr>
          <w:i/>
          <w:color w:val="201F1E"/>
        </w:rPr>
        <w:t>Odpovědi v němčině (Antworten mit</w:t>
      </w:r>
      <w:r w:rsidR="00A26E09" w:rsidRPr="00EB21D2">
        <w:rPr>
          <w:iCs/>
          <w:color w:val="201F1E"/>
        </w:rPr>
        <w:t xml:space="preserve"> </w:t>
      </w:r>
      <w:r w:rsidR="00A26E09" w:rsidRPr="0080528F">
        <w:rPr>
          <w:i/>
          <w:color w:val="201F1E"/>
        </w:rPr>
        <w:t>Deutsch</w:t>
      </w:r>
      <w:r w:rsidRPr="0080528F">
        <w:rPr>
          <w:i/>
          <w:color w:val="201F1E"/>
        </w:rPr>
        <w:t>)</w:t>
      </w:r>
      <w:r w:rsidRPr="00EB21D2">
        <w:rPr>
          <w:iCs/>
          <w:color w:val="201F1E"/>
        </w:rPr>
        <w:t>.</w:t>
      </w:r>
    </w:p>
    <w:p w14:paraId="72305428" w14:textId="77777777" w:rsidR="008325A9" w:rsidRPr="00EB21D2" w:rsidRDefault="008325A9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</w:p>
    <w:p w14:paraId="431975FF" w14:textId="77777777" w:rsidR="00EB21D2" w:rsidRDefault="00073868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 w:rsidRPr="00EB21D2">
        <w:rPr>
          <w:iCs/>
          <w:color w:val="201F1E"/>
        </w:rPr>
        <w:t xml:space="preserve">V případě jakýchkoli dotazů se na nás můžete obrátit na adrese </w:t>
      </w:r>
      <w:hyperlink r:id="rId4" w:history="1">
        <w:r w:rsidR="00EB21D2" w:rsidRPr="00CF1F10">
          <w:rPr>
            <w:rStyle w:val="Hypertextovodkaz"/>
            <w:iCs/>
          </w:rPr>
          <w:t>hueber@hueber.cz</w:t>
        </w:r>
      </w:hyperlink>
      <w:r w:rsidRPr="00EB21D2">
        <w:rPr>
          <w:iCs/>
          <w:color w:val="201F1E"/>
        </w:rPr>
        <w:t>.</w:t>
      </w:r>
    </w:p>
    <w:p w14:paraId="42D08E07" w14:textId="77777777" w:rsidR="00EB21D2" w:rsidRDefault="00EB21D2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</w:p>
    <w:p w14:paraId="55E58CF1" w14:textId="77777777" w:rsidR="00EB21D2" w:rsidRDefault="00EB21D2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>
        <w:rPr>
          <w:iCs/>
          <w:color w:val="201F1E"/>
        </w:rPr>
        <w:t xml:space="preserve">Další nabídka k procvičování slovní zásoby: </w:t>
      </w:r>
    </w:p>
    <w:p w14:paraId="625CD0B1" w14:textId="77777777" w:rsidR="00EB21D2" w:rsidRDefault="00EB21D2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r>
        <w:rPr>
          <w:iCs/>
          <w:color w:val="201F1E"/>
        </w:rPr>
        <w:t xml:space="preserve">Abecední slovníček </w:t>
      </w:r>
      <w:r w:rsidRPr="0080528F">
        <w:rPr>
          <w:i/>
          <w:color w:val="201F1E"/>
        </w:rPr>
        <w:t>Super! 1</w:t>
      </w:r>
    </w:p>
    <w:p w14:paraId="1DBEF9A8" w14:textId="312AECB2" w:rsidR="00073868" w:rsidRPr="00EB21D2" w:rsidRDefault="00FC5C6F" w:rsidP="0005440A">
      <w:pPr>
        <w:pStyle w:val="xmsonormal"/>
        <w:shd w:val="clear" w:color="auto" w:fill="FFFFFF"/>
        <w:spacing w:before="0" w:beforeAutospacing="0" w:after="0" w:afterAutospacing="0"/>
        <w:rPr>
          <w:iCs/>
          <w:color w:val="201F1E"/>
        </w:rPr>
      </w:pPr>
      <w:hyperlink r:id="rId5" w:history="1">
        <w:r w:rsidR="00EB21D2">
          <w:rPr>
            <w:rStyle w:val="Hypertextovodkaz"/>
          </w:rPr>
          <w:t>https://www.hueber.de/cz/super/lernen/wortliste</w:t>
        </w:r>
      </w:hyperlink>
      <w:r w:rsidR="00EB21D2">
        <w:t xml:space="preserve">. </w:t>
      </w:r>
      <w:r w:rsidR="008325A9" w:rsidRPr="00EB21D2">
        <w:rPr>
          <w:iCs/>
          <w:color w:val="201F1E"/>
        </w:rPr>
        <w:br/>
      </w:r>
      <w:r w:rsidR="00EB21D2">
        <w:rPr>
          <w:iCs/>
          <w:color w:val="201F1E"/>
        </w:rPr>
        <w:t xml:space="preserve">nahrávky slovíček </w:t>
      </w:r>
      <w:r w:rsidR="00EB21D2" w:rsidRPr="0080528F">
        <w:rPr>
          <w:i/>
          <w:color w:val="201F1E"/>
        </w:rPr>
        <w:t xml:space="preserve">Beste Freunde 1 </w:t>
      </w:r>
      <w:r>
        <w:rPr>
          <w:i/>
          <w:color w:val="201F1E"/>
        </w:rPr>
        <w:t>-</w:t>
      </w:r>
      <w:r w:rsidR="00EB21D2" w:rsidRPr="0080528F">
        <w:rPr>
          <w:i/>
          <w:color w:val="201F1E"/>
        </w:rPr>
        <w:t xml:space="preserve"> </w:t>
      </w:r>
      <w:r>
        <w:rPr>
          <w:i/>
          <w:color w:val="201F1E"/>
        </w:rPr>
        <w:t>3</w:t>
      </w:r>
      <w:r w:rsidR="00EB21D2">
        <w:rPr>
          <w:iCs/>
          <w:color w:val="201F1E"/>
        </w:rPr>
        <w:t xml:space="preserve"> </w:t>
      </w:r>
      <w:hyperlink r:id="rId6" w:history="1">
        <w:r w:rsidRPr="00667107">
          <w:rPr>
            <w:rStyle w:val="Hypertextovodkaz"/>
          </w:rPr>
          <w:t>https://hueber.de/seite/pg_lernen_lernwortschatz_cz_bfr</w:t>
        </w:r>
      </w:hyperlink>
    </w:p>
    <w:p w14:paraId="427C7653" w14:textId="77777777" w:rsidR="00073868" w:rsidRPr="00EB21D2" w:rsidRDefault="00073868" w:rsidP="0005440A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70C0"/>
          <w:lang w:val="de-DE"/>
        </w:rPr>
      </w:pPr>
    </w:p>
    <w:sectPr w:rsidR="00073868" w:rsidRPr="00EB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68"/>
    <w:rsid w:val="0005440A"/>
    <w:rsid w:val="00073868"/>
    <w:rsid w:val="00300EEB"/>
    <w:rsid w:val="00431842"/>
    <w:rsid w:val="00437705"/>
    <w:rsid w:val="004A74EE"/>
    <w:rsid w:val="0074378F"/>
    <w:rsid w:val="0080528F"/>
    <w:rsid w:val="008325A9"/>
    <w:rsid w:val="00837453"/>
    <w:rsid w:val="009B071A"/>
    <w:rsid w:val="009C670F"/>
    <w:rsid w:val="00A26E09"/>
    <w:rsid w:val="00A510AF"/>
    <w:rsid w:val="00C22740"/>
    <w:rsid w:val="00C36AD8"/>
    <w:rsid w:val="00DB1A91"/>
    <w:rsid w:val="00E50A04"/>
    <w:rsid w:val="00EB21D2"/>
    <w:rsid w:val="00F82BF5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6E43"/>
  <w15:docId w15:val="{232CFCA0-76BA-4902-B8B2-F74C92AB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45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7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7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tberschrift1">
    <w:name w:val="at_Überschrift1"/>
    <w:basedOn w:val="Normln"/>
    <w:qFormat/>
    <w:rsid w:val="00837453"/>
    <w:pPr>
      <w:spacing w:before="240" w:after="240" w:line="240" w:lineRule="auto"/>
    </w:pPr>
    <w:rPr>
      <w:rFonts w:ascii="Arial" w:hAnsi="Arial" w:cs="Arial"/>
      <w:b/>
      <w:color w:val="000000" w:themeColor="text1"/>
      <w:sz w:val="28"/>
      <w:szCs w:val="24"/>
    </w:rPr>
  </w:style>
  <w:style w:type="paragraph" w:customStyle="1" w:styleId="atArbeitsanweisung">
    <w:name w:val="at_Arbeitsanweisung"/>
    <w:basedOn w:val="Normln"/>
    <w:qFormat/>
    <w:rsid w:val="00837453"/>
    <w:pPr>
      <w:tabs>
        <w:tab w:val="left" w:pos="425"/>
        <w:tab w:val="left" w:pos="567"/>
      </w:tabs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atSchttelkasten">
    <w:name w:val="at_Schüttelkasten"/>
    <w:basedOn w:val="Normln"/>
    <w:qFormat/>
    <w:rsid w:val="00837453"/>
    <w:pPr>
      <w:shd w:val="clear" w:color="auto" w:fill="D9D9D9" w:themeFill="background1" w:themeFillShade="D9"/>
      <w:autoSpaceDE w:val="0"/>
      <w:autoSpaceDN w:val="0"/>
      <w:adjustRightInd w:val="0"/>
      <w:spacing w:before="120" w:after="240" w:line="240" w:lineRule="auto"/>
    </w:pPr>
    <w:rPr>
      <w:rFonts w:cs="Times New Roman"/>
      <w:color w:val="000000" w:themeColor="text1"/>
      <w:sz w:val="24"/>
      <w:szCs w:val="24"/>
    </w:rPr>
  </w:style>
  <w:style w:type="paragraph" w:customStyle="1" w:styleId="atAufgabenmitEinzug">
    <w:name w:val="at_Aufgaben mit Einzug"/>
    <w:basedOn w:val="Normln"/>
    <w:qFormat/>
    <w:rsid w:val="00837453"/>
    <w:pPr>
      <w:tabs>
        <w:tab w:val="left" w:pos="426"/>
        <w:tab w:val="left" w:pos="851"/>
      </w:tabs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 w:themeColor="text1"/>
      <w:szCs w:val="24"/>
    </w:rPr>
  </w:style>
  <w:style w:type="paragraph" w:customStyle="1" w:styleId="at06GrundschriftEinzug1">
    <w:name w:val="at_06_Grundschrift Einzug 1"/>
    <w:basedOn w:val="Normln"/>
    <w:link w:val="at06GrundschriftEinzug1Zchn"/>
    <w:qFormat/>
    <w:rsid w:val="00837453"/>
    <w:pPr>
      <w:tabs>
        <w:tab w:val="left" w:pos="567"/>
      </w:tabs>
      <w:spacing w:after="120" w:line="240" w:lineRule="auto"/>
      <w:ind w:left="567" w:hanging="567"/>
    </w:pPr>
    <w:rPr>
      <w:rFonts w:ascii="Times New Roman" w:eastAsia="Cambria" w:hAnsi="Times New Roman" w:cs="Times New Roman"/>
      <w:sz w:val="24"/>
      <w:szCs w:val="24"/>
    </w:rPr>
  </w:style>
  <w:style w:type="character" w:customStyle="1" w:styleId="at06GrundschriftEinzug1Zchn">
    <w:name w:val="at_06_Grundschrift Einzug 1 Zchn"/>
    <w:basedOn w:val="Standardnpsmoodstavce"/>
    <w:link w:val="at06GrundschriftEinzug1"/>
    <w:rsid w:val="00837453"/>
    <w:rPr>
      <w:rFonts w:ascii="Times New Roman" w:eastAsia="Cambria" w:hAnsi="Times New Roman" w:cs="Times New Roman"/>
      <w:sz w:val="24"/>
      <w:szCs w:val="24"/>
    </w:rPr>
  </w:style>
  <w:style w:type="paragraph" w:customStyle="1" w:styleId="at03Aufgaben">
    <w:name w:val="at_03_Aufgaben"/>
    <w:basedOn w:val="Normln"/>
    <w:qFormat/>
    <w:rsid w:val="00837453"/>
    <w:pPr>
      <w:tabs>
        <w:tab w:val="left" w:pos="567"/>
      </w:tabs>
      <w:spacing w:before="120" w:after="120" w:line="240" w:lineRule="auto"/>
      <w:ind w:left="567" w:hanging="567"/>
    </w:pPr>
    <w:rPr>
      <w:rFonts w:ascii="Calibri" w:eastAsia="Cambria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3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374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ln"/>
    <w:rsid w:val="0007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7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4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1D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1D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B2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1D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C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eber.de/seite/pg_lernen_lernwortschatz_cz_bfr" TargetMode="External"/><Relationship Id="rId5" Type="http://schemas.openxmlformats.org/officeDocument/2006/relationships/hyperlink" Target="https://www.hueber.de/cz/super/lernen/wortliste" TargetMode="External"/><Relationship Id="rId4" Type="http://schemas.openxmlformats.org/officeDocument/2006/relationships/hyperlink" Target="mailto:hueber@hueber.c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Friderike</dc:creator>
  <cp:lastModifiedBy>Veronika Hutarová</cp:lastModifiedBy>
  <cp:revision>3</cp:revision>
  <dcterms:created xsi:type="dcterms:W3CDTF">2022-01-10T12:01:00Z</dcterms:created>
  <dcterms:modified xsi:type="dcterms:W3CDTF">2022-01-11T09:00:00Z</dcterms:modified>
</cp:coreProperties>
</file>